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04CA" w14:textId="13548FA7" w:rsidR="00242FC0" w:rsidRDefault="00DD1D09" w:rsidP="00DD1D09">
      <w:pPr>
        <w:tabs>
          <w:tab w:val="left" w:pos="8049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11AC5D54" w14:textId="009F362A" w:rsidR="00124825" w:rsidRDefault="00165533" w:rsidP="00E465B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Powołanie </w:t>
      </w:r>
      <w:r w:rsidRPr="00165533">
        <w:rPr>
          <w:rFonts w:ascii="Arial" w:hAnsi="Arial" w:cs="Arial"/>
          <w:b/>
          <w:sz w:val="28"/>
          <w:szCs w:val="28"/>
        </w:rPr>
        <w:t>komisj</w:t>
      </w:r>
      <w:r>
        <w:rPr>
          <w:rFonts w:ascii="Arial" w:hAnsi="Arial" w:cs="Arial"/>
          <w:b/>
          <w:sz w:val="28"/>
          <w:szCs w:val="28"/>
        </w:rPr>
        <w:t>i</w:t>
      </w:r>
      <w:r w:rsidRPr="00165533">
        <w:rPr>
          <w:rFonts w:ascii="Arial" w:hAnsi="Arial" w:cs="Arial"/>
          <w:b/>
          <w:sz w:val="28"/>
          <w:szCs w:val="28"/>
        </w:rPr>
        <w:t xml:space="preserve"> rekrutacyjn</w:t>
      </w:r>
      <w:r>
        <w:rPr>
          <w:rFonts w:ascii="Arial" w:hAnsi="Arial" w:cs="Arial"/>
          <w:b/>
          <w:sz w:val="28"/>
          <w:szCs w:val="28"/>
        </w:rPr>
        <w:t xml:space="preserve">ych, </w:t>
      </w:r>
      <w:r w:rsidRPr="00165533">
        <w:rPr>
          <w:rFonts w:ascii="Arial" w:hAnsi="Arial" w:cs="Arial"/>
          <w:b/>
          <w:sz w:val="28"/>
          <w:szCs w:val="28"/>
        </w:rPr>
        <w:t xml:space="preserve">na potrzeby rekrutacji </w:t>
      </w:r>
      <w:r>
        <w:rPr>
          <w:rFonts w:ascii="Arial" w:hAnsi="Arial" w:cs="Arial"/>
          <w:b/>
          <w:sz w:val="28"/>
          <w:szCs w:val="28"/>
        </w:rPr>
        <w:t xml:space="preserve">do Szkoły Doktorskiej PK </w:t>
      </w:r>
      <w:r w:rsidRPr="00165533">
        <w:rPr>
          <w:rFonts w:ascii="Arial" w:hAnsi="Arial" w:cs="Arial"/>
          <w:b/>
          <w:sz w:val="28"/>
          <w:szCs w:val="28"/>
        </w:rPr>
        <w:t>na rok akademicki 2026/2027</w:t>
      </w:r>
    </w:p>
    <w:p w14:paraId="76ED97DC" w14:textId="77777777" w:rsidR="00165533" w:rsidRDefault="00165533" w:rsidP="00E465B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A2852AC" w14:textId="07F25CF5" w:rsidR="00636373" w:rsidRDefault="00165533" w:rsidP="00E465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Zgodnie z §1 ust 14 Zasad rekrutacji do Szkoły Doktorskiej PK (SD PK), powołuję komisje rekrutacyjne dla poszczególnych dyscyplin, na potrzeby rekrutacji na rok akademicki 2026/2027. </w:t>
      </w:r>
    </w:p>
    <w:p w14:paraId="1CC3C9FA" w14:textId="1E28494C" w:rsidR="00636373" w:rsidRDefault="00636373" w:rsidP="001655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90BB69" w14:textId="77777777" w:rsidR="00636373" w:rsidRDefault="00636373" w:rsidP="001655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223D4" w14:textId="29ACBC4F" w:rsidR="0016553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Dyscyplina: architektura i urbanistyka </w:t>
      </w:r>
    </w:p>
    <w:p w14:paraId="5F554EF6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arch. Maciej Motak</w:t>
      </w:r>
    </w:p>
    <w:p w14:paraId="66C31020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inż. arch. Marcin Głuchowski</w:t>
      </w:r>
    </w:p>
    <w:p w14:paraId="644E96E1" w14:textId="2A104628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arch. Kinga Racoń-Leja</w:t>
      </w:r>
    </w:p>
    <w:p w14:paraId="35FF2E39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arch. Agata Zachariasz</w:t>
      </w:r>
    </w:p>
    <w:p w14:paraId="3B83395C" w14:textId="48183633" w:rsid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URSD: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inż.</w:t>
      </w:r>
      <w:r w:rsidR="00E4597C">
        <w:rPr>
          <w:rFonts w:ascii="Arial" w:eastAsia="Times New Roman" w:hAnsi="Arial" w:cs="Arial"/>
          <w:sz w:val="24"/>
          <w:szCs w:val="24"/>
          <w:lang w:eastAsia="pl-PL"/>
        </w:rPr>
        <w:t xml:space="preserve"> arch.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639C">
        <w:rPr>
          <w:rFonts w:ascii="Arial" w:eastAsia="Times New Roman" w:hAnsi="Arial" w:cs="Arial"/>
          <w:sz w:val="24"/>
          <w:szCs w:val="24"/>
          <w:lang w:eastAsia="pl-PL"/>
        </w:rPr>
        <w:t xml:space="preserve">Zofia Czaplicka </w:t>
      </w:r>
    </w:p>
    <w:p w14:paraId="5799C790" w14:textId="77777777" w:rsidR="00636373" w:rsidRPr="00165533" w:rsidRDefault="0063637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E6F5C0" w14:textId="4189B495" w:rsidR="0016553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automatyka, elektronika, elektrotechnika i technologie kosmiczne</w:t>
      </w:r>
    </w:p>
    <w:p w14:paraId="5A6ECCDF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Andrzej Szromba, prof. PK</w:t>
      </w:r>
    </w:p>
    <w:p w14:paraId="67B6663E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inż. Bartosz Rozegnał</w:t>
      </w:r>
    </w:p>
    <w:p w14:paraId="5B7D538E" w14:textId="146AF8A9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Dariusz Borkowski, prof. PK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Krzysztof Tomczyk, prof. PK</w:t>
      </w:r>
    </w:p>
    <w:p w14:paraId="71FB522A" w14:textId="66D23A71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URSD: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inż. Szymon Nachman</w:t>
      </w:r>
    </w:p>
    <w:p w14:paraId="71734951" w14:textId="77777777" w:rsidR="00636373" w:rsidRDefault="0063637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ADA93F" w14:textId="5AE186BA" w:rsidR="0016553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inżynieria chemiczna</w:t>
      </w:r>
    </w:p>
    <w:p w14:paraId="5B428816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Maria Kurańska, prof. PK</w:t>
      </w:r>
    </w:p>
    <w:p w14:paraId="226BA8A9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Agnieszka Makara</w:t>
      </w:r>
    </w:p>
    <w:p w14:paraId="0A207B07" w14:textId="77777777" w:rsidR="0063637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Przemysław Jodłowski</w:t>
      </w:r>
    </w:p>
    <w:p w14:paraId="78D2B743" w14:textId="56E0D38C" w:rsidR="00165533" w:rsidRPr="00165533" w:rsidRDefault="00165533" w:rsidP="00636373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prof. dr hab. inż. Marcin Banach </w:t>
      </w:r>
    </w:p>
    <w:p w14:paraId="6A0703A1" w14:textId="43A51D48" w:rsidR="0063637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URSD: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inż. Karolina Sawska</w:t>
      </w:r>
    </w:p>
    <w:p w14:paraId="4B9EFC55" w14:textId="18FA7C2B" w:rsidR="0063637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inżynieria lądowa, geodezja i transport</w:t>
      </w:r>
    </w:p>
    <w:p w14:paraId="09BE41C5" w14:textId="553E21AE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Dorota Jasińska, prof. PK</w:t>
      </w:r>
    </w:p>
    <w:p w14:paraId="62EDD6CA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inż. Bartłomiej Sroka</w:t>
      </w:r>
    </w:p>
    <w:p w14:paraId="5955F460" w14:textId="2DBC1A6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Joanna Dulińska</w:t>
      </w:r>
    </w:p>
    <w:p w14:paraId="518CDD6B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Vitalii Naumov, prof. PK</w:t>
      </w:r>
    </w:p>
    <w:p w14:paraId="241723D8" w14:textId="244DAC46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>Przedstawiciel URSD: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inż. Szymon Żydowski</w:t>
      </w:r>
    </w:p>
    <w:p w14:paraId="15B97BC9" w14:textId="77777777" w:rsidR="00636373" w:rsidRPr="00165533" w:rsidRDefault="0063637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5D768" w14:textId="2A23324C" w:rsidR="0063637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inżynieria materiałowa</w:t>
      </w:r>
    </w:p>
    <w:p w14:paraId="139CE28B" w14:textId="2D4326D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Bożena Tyliszczak, prof. PK</w:t>
      </w:r>
    </w:p>
    <w:p w14:paraId="04ABA353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inż. Patrycja Bazan</w:t>
      </w:r>
    </w:p>
    <w:p w14:paraId="47A55CCD" w14:textId="07CE83D2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Krzysztof Mroczka, prof. PK</w:t>
      </w:r>
    </w:p>
    <w:p w14:paraId="2DE60069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Ewa Gondek, prof. PK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98DDEA1" w14:textId="29C43B74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URSD: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inż. Dominika Wanat</w:t>
      </w:r>
    </w:p>
    <w:p w14:paraId="22A278EB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A9E459" w14:textId="234D5C49" w:rsidR="0063637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inżynieria mechaniczna</w:t>
      </w:r>
    </w:p>
    <w:p w14:paraId="5F0B3296" w14:textId="20956755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Aneta Liber-Kneć, prof. PK</w:t>
      </w:r>
    </w:p>
    <w:p w14:paraId="4BA07B2F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Małgorzata Chwał, prof. PK</w:t>
      </w:r>
    </w:p>
    <w:p w14:paraId="66A299FB" w14:textId="5FDACF33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>Przedstawiciele Rady Naukowej :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Bogdan Bochenek</w:t>
      </w:r>
    </w:p>
    <w:p w14:paraId="06FA1F35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Wojciech Zębala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8BF2BF" w14:textId="676D16BA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</w:t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>URSD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mgr inż. </w:t>
      </w:r>
      <w:r w:rsidR="000D67DF">
        <w:rPr>
          <w:rFonts w:ascii="Arial" w:eastAsia="Times New Roman" w:hAnsi="Arial" w:cs="Arial"/>
          <w:sz w:val="24"/>
          <w:szCs w:val="24"/>
          <w:lang w:eastAsia="pl-PL"/>
        </w:rPr>
        <w:t>Krzysztof Borowczyk</w:t>
      </w:r>
    </w:p>
    <w:p w14:paraId="1ED5F037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FE3E72" w14:textId="69DA2BB7" w:rsidR="0063637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inżynieria środowiska, górnictwo i energetyka</w:t>
      </w:r>
    </w:p>
    <w:p w14:paraId="3384ECDF" w14:textId="6D72539A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inż. Paweł Ocłoń</w:t>
      </w:r>
    </w:p>
    <w:p w14:paraId="0D7FF371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inż. Marek Majdak</w:t>
      </w:r>
    </w:p>
    <w:p w14:paraId="00AAF405" w14:textId="3FB23178" w:rsidR="00165533" w:rsidRPr="000D67DF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dr hab. inż. </w:t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>Artur Cebula, prof. PK</w:t>
      </w:r>
    </w:p>
    <w:p w14:paraId="39601F9C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ab/>
        <w:t xml:space="preserve">dr hab. </w:t>
      </w:r>
      <w:proofErr w:type="spellStart"/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>inż</w:t>
      </w:r>
      <w:proofErr w:type="spellEnd"/>
      <w:r w:rsidRPr="000D67DF">
        <w:rPr>
          <w:rFonts w:ascii="Arial" w:eastAsia="Times New Roman" w:hAnsi="Arial" w:cs="Arial"/>
          <w:sz w:val="24"/>
          <w:szCs w:val="24"/>
          <w:lang w:val="en-US" w:eastAsia="pl-PL"/>
        </w:rPr>
        <w:t xml:space="preserve">.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>Anna Szafarczyk, prof. PK</w:t>
      </w:r>
    </w:p>
    <w:p w14:paraId="37A97B91" w14:textId="45C207CE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</w:t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>URSD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>mgr inż. Adam Pawłowski</w:t>
      </w:r>
    </w:p>
    <w:p w14:paraId="7BF62B16" w14:textId="7777777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31EC5" w14:textId="71CC0B75" w:rsidR="00636373" w:rsidRPr="00636373" w:rsidRDefault="00165533" w:rsidP="0063637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Dyscyplina: informatyka techniczna i telekomunikacja</w:t>
      </w:r>
    </w:p>
    <w:p w14:paraId="49598B14" w14:textId="15AE6CDD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dr hab. inż. Michał Bereta, prof. PK</w:t>
      </w:r>
    </w:p>
    <w:p w14:paraId="2F71F273" w14:textId="26FEE547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Sekretarz: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mgr Agnieszka Rutkiewicz</w:t>
      </w:r>
    </w:p>
    <w:p w14:paraId="416F0191" w14:textId="322094F2" w:rsidR="00165533" w:rsidRP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Rady Naukowej : 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  <w:t>prof. dr hab. Władimir Mitiuszew</w:t>
      </w:r>
    </w:p>
    <w:p w14:paraId="5A9BDEB5" w14:textId="77777777" w:rsidR="00165533" w:rsidRPr="00165533" w:rsidRDefault="00165533" w:rsidP="00636373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>dr hab. inż. Maciej Jaworski, prof. PK,</w:t>
      </w:r>
    </w:p>
    <w:p w14:paraId="4AC96B2B" w14:textId="57653D80" w:rsidR="00165533" w:rsidRDefault="00165533" w:rsidP="006363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Przedstawiciel </w:t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>URSD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3637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65533">
        <w:rPr>
          <w:rFonts w:ascii="Arial" w:eastAsia="Times New Roman" w:hAnsi="Arial" w:cs="Arial"/>
          <w:sz w:val="24"/>
          <w:szCs w:val="24"/>
          <w:lang w:eastAsia="pl-PL"/>
        </w:rPr>
        <w:t xml:space="preserve">mgr inż. </w:t>
      </w:r>
      <w:r w:rsidR="00FC34FF">
        <w:rPr>
          <w:rFonts w:ascii="Arial" w:eastAsia="Times New Roman" w:hAnsi="Arial" w:cs="Arial"/>
          <w:sz w:val="24"/>
          <w:szCs w:val="24"/>
          <w:lang w:eastAsia="pl-PL"/>
        </w:rPr>
        <w:t xml:space="preserve">Michał Dolina </w:t>
      </w:r>
    </w:p>
    <w:p w14:paraId="61D11229" w14:textId="77777777" w:rsidR="000250E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1164FD" w14:textId="77777777" w:rsidR="000250E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17C00" w14:textId="77777777" w:rsidR="000250E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11472" w14:textId="77777777" w:rsidR="000250E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80ABB" w14:textId="77777777" w:rsidR="000250E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456F76" w14:textId="77777777" w:rsidR="000250ED" w:rsidRDefault="000250ED" w:rsidP="000250ED">
      <w:pPr>
        <w:spacing w:after="0" w:line="240" w:lineRule="auto"/>
        <w:rPr>
          <w:rFonts w:ascii="Arial" w:hAnsi="Arial" w:cs="Arial"/>
        </w:rPr>
      </w:pPr>
    </w:p>
    <w:p w14:paraId="7C83F942" w14:textId="51A0BB4D" w:rsidR="00C17892" w:rsidRPr="00DF079D" w:rsidRDefault="00C17892" w:rsidP="00C17892">
      <w:pPr>
        <w:tabs>
          <w:tab w:val="left" w:pos="284"/>
        </w:tabs>
        <w:spacing w:after="0" w:line="276" w:lineRule="auto"/>
        <w:ind w:right="20"/>
        <w:jc w:val="center"/>
        <w:rPr>
          <w:rFonts w:ascii="Arial" w:hAnsi="Arial" w:cs="Arial"/>
          <w:i/>
          <w:iCs/>
          <w:color w:val="002060"/>
          <w:sz w:val="16"/>
          <w:szCs w:val="16"/>
        </w:rPr>
      </w:pP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r>
        <w:rPr>
          <w:rFonts w:ascii="Arial" w:hAnsi="Arial" w:cs="Arial"/>
          <w:i/>
          <w:iCs/>
          <w:color w:val="002060"/>
          <w:sz w:val="16"/>
          <w:szCs w:val="16"/>
        </w:rPr>
        <w:tab/>
      </w:r>
      <w:bookmarkStart w:id="0" w:name="OLE_LINK1"/>
      <w:r w:rsidRPr="00DF079D">
        <w:rPr>
          <w:rFonts w:ascii="Arial" w:hAnsi="Arial" w:cs="Arial"/>
          <w:i/>
          <w:iCs/>
          <w:color w:val="002060"/>
          <w:sz w:val="16"/>
          <w:szCs w:val="16"/>
        </w:rPr>
        <w:t>DYREKTOR</w:t>
      </w:r>
    </w:p>
    <w:p w14:paraId="6DFE5129" w14:textId="77777777" w:rsidR="00C17892" w:rsidRPr="00DF079D" w:rsidRDefault="00C17892" w:rsidP="00C17892">
      <w:pPr>
        <w:tabs>
          <w:tab w:val="left" w:pos="284"/>
        </w:tabs>
        <w:spacing w:after="0" w:line="276" w:lineRule="auto"/>
        <w:ind w:right="20"/>
        <w:jc w:val="center"/>
        <w:rPr>
          <w:rFonts w:ascii="Arial" w:hAnsi="Arial" w:cs="Arial"/>
          <w:i/>
          <w:iCs/>
          <w:color w:val="002060"/>
          <w:sz w:val="16"/>
          <w:szCs w:val="16"/>
        </w:rPr>
      </w:pP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 xml:space="preserve">        </w:t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  <w:t>Szkoły Doktorskiej Politechniki Krakowskiej</w:t>
      </w:r>
    </w:p>
    <w:p w14:paraId="507C7938" w14:textId="77777777" w:rsidR="00C17892" w:rsidRPr="00A82A90" w:rsidRDefault="00C17892" w:rsidP="00C17892">
      <w:pPr>
        <w:tabs>
          <w:tab w:val="left" w:pos="284"/>
        </w:tabs>
        <w:spacing w:after="0" w:line="276" w:lineRule="auto"/>
        <w:ind w:right="20"/>
        <w:jc w:val="center"/>
        <w:rPr>
          <w:rFonts w:ascii="Arial" w:hAnsi="Arial" w:cs="Arial"/>
          <w:i/>
          <w:iCs/>
          <w:color w:val="002060"/>
          <w:sz w:val="14"/>
          <w:szCs w:val="14"/>
        </w:rPr>
      </w:pP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ab/>
        <w:t>dr hab. inż. Małgorzata Cimochowicz-Rybicka, prof. PK</w:t>
      </w:r>
    </w:p>
    <w:bookmarkEnd w:id="0"/>
    <w:p w14:paraId="05B6DD4F" w14:textId="77777777" w:rsidR="00C83D83" w:rsidRPr="00C17892" w:rsidRDefault="00C83D83" w:rsidP="00C17892">
      <w:pPr>
        <w:jc w:val="both"/>
        <w:rPr>
          <w:rFonts w:ascii="Arial" w:hAnsi="Arial" w:cs="Arial"/>
        </w:rPr>
      </w:pPr>
    </w:p>
    <w:sectPr w:rsidR="00C83D83" w:rsidRPr="00C17892" w:rsidSect="00636373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56A0" w14:textId="77777777" w:rsidR="004858B4" w:rsidRDefault="004858B4" w:rsidP="00242FC0">
      <w:pPr>
        <w:spacing w:after="0" w:line="240" w:lineRule="auto"/>
      </w:pPr>
      <w:r>
        <w:separator/>
      </w:r>
    </w:p>
  </w:endnote>
  <w:endnote w:type="continuationSeparator" w:id="0">
    <w:p w14:paraId="3905724F" w14:textId="77777777" w:rsidR="004858B4" w:rsidRDefault="004858B4" w:rsidP="0024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E832" w14:textId="77777777" w:rsidR="004858B4" w:rsidRDefault="004858B4" w:rsidP="00242FC0">
      <w:pPr>
        <w:spacing w:after="0" w:line="240" w:lineRule="auto"/>
      </w:pPr>
      <w:r>
        <w:separator/>
      </w:r>
    </w:p>
  </w:footnote>
  <w:footnote w:type="continuationSeparator" w:id="0">
    <w:p w14:paraId="5D920A87" w14:textId="77777777" w:rsidR="004858B4" w:rsidRDefault="004858B4" w:rsidP="0024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1ADF" w14:textId="25F78966" w:rsidR="00242FC0" w:rsidRDefault="00242FC0" w:rsidP="00242FC0">
    <w:pPr>
      <w:pStyle w:val="Nagwek"/>
      <w:jc w:val="right"/>
      <w:rPr>
        <w:color w:val="4472C4" w:themeColor="accent1"/>
      </w:rPr>
    </w:pPr>
    <w:r w:rsidRPr="00242FC0">
      <w:rPr>
        <w:color w:val="4472C4" w:themeColor="accent1"/>
      </w:rPr>
      <w:t xml:space="preserve">Komunikat Dyrektora Szkoły Doktorskiej Politechniki Krakowskiej z dnia </w:t>
    </w:r>
    <w:r w:rsidR="00165533">
      <w:rPr>
        <w:color w:val="4472C4" w:themeColor="accent1"/>
      </w:rPr>
      <w:t>12.</w:t>
    </w:r>
    <w:r w:rsidR="00C30BB0">
      <w:rPr>
        <w:color w:val="4472C4" w:themeColor="accent1"/>
      </w:rPr>
      <w:t>02</w:t>
    </w:r>
    <w:r w:rsidR="003376F0" w:rsidRPr="00B053C8">
      <w:rPr>
        <w:color w:val="4472C4" w:themeColor="accent1"/>
      </w:rPr>
      <w:t>.202</w:t>
    </w:r>
    <w:r w:rsidR="00C30BB0">
      <w:rPr>
        <w:color w:val="4472C4" w:themeColor="accent1"/>
      </w:rPr>
      <w:t>6</w:t>
    </w:r>
    <w:r w:rsidR="003376F0" w:rsidRPr="00B053C8">
      <w:rPr>
        <w:color w:val="4472C4" w:themeColor="accent1"/>
      </w:rPr>
      <w:t xml:space="preserve"> r.</w:t>
    </w:r>
  </w:p>
  <w:p w14:paraId="7446CD35" w14:textId="5D99556F" w:rsidR="00D72B8B" w:rsidRDefault="00D72B8B" w:rsidP="00242FC0">
    <w:pPr>
      <w:pStyle w:val="Nagwek"/>
      <w:jc w:val="right"/>
    </w:pPr>
    <w:r>
      <w:rPr>
        <w:color w:val="4472C4" w:themeColor="accent1"/>
      </w:rPr>
      <w:t xml:space="preserve">w sprawie </w:t>
    </w:r>
    <w:r w:rsidR="00165533">
      <w:rPr>
        <w:color w:val="4472C4" w:themeColor="accent1"/>
      </w:rPr>
      <w:t xml:space="preserve">powołania komisji rekrutacyjnych </w:t>
    </w:r>
    <w:r w:rsidR="006A6FFC">
      <w:rPr>
        <w:color w:val="4472C4" w:themeColor="accent1"/>
      </w:rPr>
      <w:t>-</w:t>
    </w:r>
    <w:r w:rsidR="006A6FFC" w:rsidRPr="0036277F">
      <w:rPr>
        <w:b/>
        <w:bCs/>
        <w:color w:val="4472C4" w:themeColor="accent1"/>
      </w:rPr>
      <w:t xml:space="preserve">KOREKTA z dnia </w:t>
    </w:r>
    <w:r w:rsidR="0036277F" w:rsidRPr="0036277F">
      <w:rPr>
        <w:b/>
        <w:bCs/>
        <w:color w:val="4472C4" w:themeColor="accent1"/>
      </w:rPr>
      <w:t>6.03.2026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A0976"/>
    <w:multiLevelType w:val="hybridMultilevel"/>
    <w:tmpl w:val="DF94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8"/>
    <w:rsid w:val="000250ED"/>
    <w:rsid w:val="00040FA0"/>
    <w:rsid w:val="00066070"/>
    <w:rsid w:val="00096B8B"/>
    <w:rsid w:val="000D0BAC"/>
    <w:rsid w:val="000D67DF"/>
    <w:rsid w:val="00124825"/>
    <w:rsid w:val="00165533"/>
    <w:rsid w:val="001D77A1"/>
    <w:rsid w:val="001E20F5"/>
    <w:rsid w:val="00235E0E"/>
    <w:rsid w:val="00242FC0"/>
    <w:rsid w:val="002B3C77"/>
    <w:rsid w:val="002D4FE6"/>
    <w:rsid w:val="002D6971"/>
    <w:rsid w:val="002F2C25"/>
    <w:rsid w:val="00332AC6"/>
    <w:rsid w:val="003376F0"/>
    <w:rsid w:val="00346580"/>
    <w:rsid w:val="0036277F"/>
    <w:rsid w:val="003B497F"/>
    <w:rsid w:val="003F2F4A"/>
    <w:rsid w:val="004263E5"/>
    <w:rsid w:val="004858B4"/>
    <w:rsid w:val="004C741E"/>
    <w:rsid w:val="00505002"/>
    <w:rsid w:val="00545C6F"/>
    <w:rsid w:val="005A6705"/>
    <w:rsid w:val="005C365F"/>
    <w:rsid w:val="00622320"/>
    <w:rsid w:val="00636373"/>
    <w:rsid w:val="006A6FFC"/>
    <w:rsid w:val="006E0795"/>
    <w:rsid w:val="00712E19"/>
    <w:rsid w:val="007370E0"/>
    <w:rsid w:val="007B3791"/>
    <w:rsid w:val="00816E04"/>
    <w:rsid w:val="00890B48"/>
    <w:rsid w:val="008918C3"/>
    <w:rsid w:val="0093157D"/>
    <w:rsid w:val="009D4D54"/>
    <w:rsid w:val="00AB6D1F"/>
    <w:rsid w:val="00AD1149"/>
    <w:rsid w:val="00AE3B55"/>
    <w:rsid w:val="00AF342D"/>
    <w:rsid w:val="00B053C8"/>
    <w:rsid w:val="00B075A9"/>
    <w:rsid w:val="00B26B39"/>
    <w:rsid w:val="00B811B7"/>
    <w:rsid w:val="00BB3DC2"/>
    <w:rsid w:val="00BF098D"/>
    <w:rsid w:val="00C17892"/>
    <w:rsid w:val="00C30BB0"/>
    <w:rsid w:val="00C83D83"/>
    <w:rsid w:val="00CB7CF2"/>
    <w:rsid w:val="00CB7D09"/>
    <w:rsid w:val="00D24BDF"/>
    <w:rsid w:val="00D3639C"/>
    <w:rsid w:val="00D363ED"/>
    <w:rsid w:val="00D50C9A"/>
    <w:rsid w:val="00D544CE"/>
    <w:rsid w:val="00D57200"/>
    <w:rsid w:val="00D710ED"/>
    <w:rsid w:val="00D72B8B"/>
    <w:rsid w:val="00DB2D26"/>
    <w:rsid w:val="00DD1D09"/>
    <w:rsid w:val="00E0169C"/>
    <w:rsid w:val="00E04951"/>
    <w:rsid w:val="00E11C93"/>
    <w:rsid w:val="00E35B18"/>
    <w:rsid w:val="00E4597C"/>
    <w:rsid w:val="00E465B9"/>
    <w:rsid w:val="00E530F9"/>
    <w:rsid w:val="00E57B37"/>
    <w:rsid w:val="00E97900"/>
    <w:rsid w:val="00EC2CC1"/>
    <w:rsid w:val="00F30C3C"/>
    <w:rsid w:val="00FA3086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3CB21"/>
  <w15:chartTrackingRefBased/>
  <w15:docId w15:val="{EF4884EE-CAD3-42BB-99F0-0B6D0FC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FC0"/>
  </w:style>
  <w:style w:type="paragraph" w:styleId="Stopka">
    <w:name w:val="footer"/>
    <w:basedOn w:val="Normalny"/>
    <w:link w:val="StopkaZnak"/>
    <w:uiPriority w:val="99"/>
    <w:unhideWhenUsed/>
    <w:rsid w:val="0024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FC0"/>
  </w:style>
  <w:style w:type="character" w:customStyle="1" w:styleId="markedcontent">
    <w:name w:val="markedcontent"/>
    <w:basedOn w:val="Domylnaczcionkaakapitu"/>
    <w:rsid w:val="0073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4" ma:contentTypeDescription="Utwórz nowy dokument." ma:contentTypeScope="" ma:versionID="ed21fcb5d87544345e1c086f87df228c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51fc69618083ebde6f7ae953a2ccbebb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C6032-CAF5-448A-8024-81B1B0A0C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EA427-8A65-4C77-A552-541A7C73E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CBB00-CC6F-4038-B233-2FF80C02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Borys</dc:creator>
  <cp:keywords/>
  <dc:description/>
  <cp:lastModifiedBy>Anna Gajda</cp:lastModifiedBy>
  <cp:revision>2</cp:revision>
  <cp:lastPrinted>2026-02-02T13:17:00Z</cp:lastPrinted>
  <dcterms:created xsi:type="dcterms:W3CDTF">2026-06-03T12:49:00Z</dcterms:created>
  <dcterms:modified xsi:type="dcterms:W3CDTF">2026-06-03T12:49:00Z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